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59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附件2：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GB"/>
        </w:rPr>
        <w:t>IMI 生命科学事业部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简介</w:t>
      </w:r>
      <w:bookmarkEnd w:id="0"/>
    </w:p>
    <w:p w14:paraId="60FF5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GB"/>
        </w:rPr>
      </w:pPr>
    </w:p>
    <w:p w14:paraId="4EFA5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GB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GB"/>
        </w:rPr>
        <w:t>关于IMI 生命科学事业部</w:t>
      </w:r>
    </w:p>
    <w:p w14:paraId="47E6B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IMI 是一家全球领先的工程集团，始终致力于创造突破性的工程技术，以解决客户面临的挑战，并为未来做好准备。</w:t>
      </w:r>
    </w:p>
    <w:p w14:paraId="4556D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生命科学行业是IMI旗下核心行业之一。我们深刻理解医疗设备、诊断与分析仪器领域对精密、可靠和高效解决方案的迫切需求。为此，我们打造了以市场为导向的产品组合，涵盖质谱核心零部件、微型电磁阀、微流量控制、精密液体处理等关键领域。</w:t>
      </w:r>
    </w:p>
    <w:p w14:paraId="0B011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IMI Adaptas 和 IMI FAS 作为生命科学领域的知名品牌，始终专注于为客户提供卓越的产品解决方案。我们通过持续的技术创新和产品研发，不断推出满足客户定制化需求和平台化应用的新品，并配以专业的技术支持，确保客户能够充分利用我们的产品优势，实现其业务目标。</w:t>
      </w:r>
    </w:p>
    <w:p w14:paraId="3962F1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C43CC"/>
    <w:rsid w:val="519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2025-03-13T06:36:00Z</dcterms:created>
  <dc:creator>angela</dc:creator>
  <cp:lastModifiedBy>angela</cp:lastModifiedBy>
  <dcterms:modified xsi:type="dcterms:W3CDTF">2025-03-13T06:37:07Z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7B2AD3CA2FF44115A81882896F6C4A79_11</vt:lpwstr>
  </property>
  <property fmtid="{D5CDD505-2E9C-101B-9397-08002B2CF9AE}" pid="4" name="KSOTemplateDocerSaveRecord">
    <vt:lpwstr>eyJoZGlkIjoiNzk0M2JmYWEzOWJlMWY0N2VmMmUzMjkxMWI5ODcyZjgiLCJ1c2VySWQiOiI0NTQ4MjIzODQifQ==</vt:lpwstr>
  </property>
</Properties>
</file>